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1255B" w:rsidRPr="00E31129" w14:paraId="4EAABFA9" w14:textId="77777777" w:rsidTr="007177A2">
        <w:tc>
          <w:tcPr>
            <w:tcW w:w="0" w:type="auto"/>
            <w:shd w:val="clear" w:color="auto" w:fill="auto"/>
            <w:hideMark/>
          </w:tcPr>
          <w:tbl>
            <w:tblPr>
              <w:tblW w:w="5000" w:type="pct"/>
              <w:jc w:val="center"/>
              <w:tblBorders>
                <w:top w:val="single" w:sz="36" w:space="0" w:color="2B508C"/>
              </w:tblBorders>
              <w:shd w:val="clear" w:color="auto" w:fill="32628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255B" w:rsidRPr="00E31129" w14:paraId="28B13BB9" w14:textId="77777777">
              <w:trPr>
                <w:jc w:val="center"/>
              </w:trPr>
              <w:tc>
                <w:tcPr>
                  <w:tcW w:w="0" w:type="auto"/>
                  <w:shd w:val="clear" w:color="auto" w:fill="326287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Borders>
                      <w:top w:val="single" w:sz="6" w:space="0" w:color="E3E5E6"/>
                      <w:left w:val="single" w:sz="6" w:space="0" w:color="E3E5E6"/>
                      <w:bottom w:val="single" w:sz="6" w:space="0" w:color="E3E5E6"/>
                      <w:right w:val="single" w:sz="6" w:space="0" w:color="E3E5E6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4"/>
                  </w:tblGrid>
                  <w:tr w:rsidR="00E1255B" w:rsidRPr="00E31129" w14:paraId="31DDBCE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14"/>
                        </w:tblGrid>
                        <w:tr w:rsidR="00E1255B" w:rsidRPr="00E31129" w14:paraId="351A152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12983D6B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4EDD778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7A9AE61" w14:textId="32398879" w:rsidR="00E1255B" w:rsidRPr="00E31129" w:rsidRDefault="00E1255B" w:rsidP="00E1255B">
                                          <w:pPr>
                                            <w:spacing w:line="27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proofErr w:type="spellStart"/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>CREx</w:t>
                                          </w:r>
                                          <w:proofErr w:type="spellEnd"/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 xml:space="preserve"> News &amp; Updates </w:t>
                                          </w:r>
                                          <w:r w:rsidR="00470282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>August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 xml:space="preserve"> 2021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br/>
                                            <w:t> </w:t>
                                          </w:r>
                                        </w:p>
                                        <w:p w14:paraId="03938EE4" w14:textId="77777777" w:rsidR="00E1255B" w:rsidRPr="00E31129" w:rsidRDefault="00E1255B" w:rsidP="00E1255B">
                                          <w:pPr>
                                            <w:spacing w:line="27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i/>
                                              <w:iCs/>
                                              <w:color w:val="ABB0B3"/>
                                              <w:sz w:val="18"/>
                                              <w:szCs w:val="18"/>
                                            </w:rPr>
                                            <w:t>Learn about the NIH Collaborative Research Exchange (</w:t>
                                          </w:r>
                                          <w:proofErr w:type="spellStart"/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i/>
                                              <w:iCs/>
                                              <w:color w:val="ABB0B3"/>
                                              <w:sz w:val="18"/>
                                              <w:szCs w:val="18"/>
                                            </w:rPr>
                                            <w:t>CREx</w:t>
                                          </w:r>
                                          <w:proofErr w:type="spellEnd"/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i/>
                                              <w:iCs/>
                                              <w:color w:val="ABB0B3"/>
                                              <w:sz w:val="18"/>
                                              <w:szCs w:val="18"/>
                                            </w:rPr>
                                            <w:t>), Core Facilities, Webinars, &amp; More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3F4073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78E9D7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462DA947" w14:textId="77777777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05FB265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AAFD13F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FACA40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C3F331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E2BAC46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7E896F8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74"/>
                                          </w:tblGrid>
                                          <w:tr w:rsidR="00E1255B" w:rsidRPr="00E31129" w14:paraId="619A81E7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85575F1" w14:textId="77777777" w:rsidR="00E1255B" w:rsidRPr="00E31129" w:rsidRDefault="00E1255B" w:rsidP="00E1255B">
                                                <w:pPr>
                                                  <w:spacing w:line="31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2F2F2"/>
                                                  </w:rPr>
                                                  <w:t>NIH Collaborative Research Exchange (</w:t>
                                                </w:r>
                                                <w:proofErr w:type="spellStart"/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2F2F2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2F2F2"/>
                                                  </w:rPr>
                                                  <w:t>) News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767592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77F4D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7CEAA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6266E81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6B1C6CE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6F42A763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4F91FFF0" wp14:editId="2DA6344A">
                                                <wp:extent cx="4088423" cy="808075"/>
                                                <wp:effectExtent l="0" t="0" r="7620" b="0"/>
                                                <wp:docPr id="8" name="Picture 8">
                                                  <a:hlinkClick xmlns:a="http://schemas.openxmlformats.org/drawingml/2006/main" r:id="rId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8" name="Picture 8">
                                                          <a:hlinkClick r:id="rId5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089446" cy="80827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8C0349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30C7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0095ACC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4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C0BDBD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59E7B4A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161A445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0A0605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115822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2ADC2B16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10536F1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26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25"/>
                                          </w:tblGrid>
                                          <w:tr w:rsidR="00E1255B" w:rsidRPr="00E31129" w14:paraId="2C88F49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96ED908" w14:textId="77777777" w:rsidR="00E1255B" w:rsidRPr="00E31129" w:rsidRDefault="00E1255B" w:rsidP="00E1255B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3EC8214F" wp14:editId="512280B8">
                                                      <wp:extent cx="1577877" cy="1775498"/>
                                                      <wp:effectExtent l="0" t="0" r="0" b="2540"/>
                                                      <wp:docPr id="6" name="Picture 6">
                                                        <a:hlinkClick xmlns:a="http://schemas.openxmlformats.org/drawingml/2006/main" r:id="rId7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6" name="Picture 6">
                                                                <a:hlinkClick r:id="rId7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577877" cy="177549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E1255B" w:rsidRPr="00E31129" w14:paraId="563E823D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D1C1DA6" w14:textId="77777777" w:rsidR="00E1255B" w:rsidRPr="00E31129" w:rsidRDefault="00E1255B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Site Spotlight</w:t>
                                                </w:r>
                                              </w:p>
                                              <w:p w14:paraId="5AAA2625" w14:textId="77777777" w:rsidR="00E1255B" w:rsidRPr="00E31129" w:rsidRDefault="00E1255B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FACILITY HIGHLIGHTS</w:t>
                                                </w:r>
                                              </w:p>
                                              <w:p w14:paraId="4C864629" w14:textId="1EC62A8A" w:rsidR="00E1255B" w:rsidRPr="00E31129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="00DC40E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L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earn</w:t>
                                                </w:r>
                                                <w:r w:rsidR="00DC40E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more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about services from</w:t>
                                                </w:r>
                                                <w:r w:rsidR="00DC40E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the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</w:t>
                                                </w:r>
                                                <w:r w:rsidR="00353789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NHLBI Bio</w:t>
                                                </w:r>
                                                <w:r w:rsidR="00606B74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chemistry</w:t>
                                                </w:r>
                                                <w:r w:rsidR="00353789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Core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180" w:rightFromText="180" w:vertAnchor="text" w:horzAnchor="margin" w:tblpY="2342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11"/>
                                          </w:tblGrid>
                                          <w:tr w:rsidR="0027474F" w:rsidRPr="00E31129" w14:paraId="4AEBC0B2" w14:textId="77777777" w:rsidTr="0027474F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377EDD5" w14:textId="0DA73814" w:rsidR="0027474F" w:rsidRPr="00CD40F3" w:rsidRDefault="001C279E" w:rsidP="0027474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9" w:history="1">
                                                  <w:r w:rsidR="00606B74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NHLBI </w:t>
                                                  </w:r>
                                                  <w:proofErr w:type="spellStart"/>
                                                  <w:r w:rsidR="00606B74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BiOCHEMISTRY</w:t>
                                                  </w:r>
                                                  <w:proofErr w:type="spellEnd"/>
                                                  <w:r w:rsidR="00606B74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 CORE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71734DA" w14:textId="39653E9F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DA2577" w14:textId="65B48376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DB159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30E8F7A8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2DBCCD8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A3992AE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6070B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71A68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3E45AB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4B51F59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26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40"/>
                                          </w:tblGrid>
                                          <w:tr w:rsidR="00E1255B" w:rsidRPr="00E31129" w14:paraId="05436DF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70E28E3" w14:textId="77777777" w:rsidR="00E1255B" w:rsidRPr="00E31129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49142928" wp14:editId="5C6650D7">
                                                      <wp:extent cx="1929384" cy="1764792"/>
                                                      <wp:effectExtent l="0" t="0" r="1270" b="635"/>
                                                      <wp:docPr id="5" name="Picture 5">
                                                        <a:hlinkClick xmlns:a="http://schemas.openxmlformats.org/drawingml/2006/main" r:id="rId10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5" name="Picture 5">
                                                                <a:hlinkClick r:id="rId10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29384" cy="176479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E1255B" w:rsidRPr="00E31129" w14:paraId="6F5A060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6DDC2D2" w14:textId="77777777" w:rsidR="00E1255B" w:rsidRPr="00E31129" w:rsidRDefault="00B90DA7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NIH Cores</w:t>
                                                </w:r>
                                              </w:p>
                                              <w:p w14:paraId="0487A6F8" w14:textId="77777777" w:rsidR="00E1255B" w:rsidRPr="00E31129" w:rsidRDefault="00B90DA7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ACCESS SERVICES</w:t>
                                                </w:r>
                                              </w:p>
                                              <w:p w14:paraId="631D1FCE" w14:textId="77777777" w:rsidR="00E1255B" w:rsidRPr="00E31129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="00B90DA7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Access services and expertise of Trans-NIH Cores, available to all NIH investigators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180" w:rightFromText="180" w:vertAnchor="text" w:horzAnchor="margin" w:tblpY="2176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501"/>
                                          </w:tblGrid>
                                          <w:tr w:rsidR="002E11DC" w:rsidRPr="00E31129" w14:paraId="593FF27A" w14:textId="77777777" w:rsidTr="002E11D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F5C0BDE" w14:textId="57940E02" w:rsidR="002E11DC" w:rsidRPr="00CD40F3" w:rsidRDefault="001C279E" w:rsidP="002E11DC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2" w:tgtFrame="_self" w:tooltip="VISIT CORES" w:history="1">
                                                  <w:r w:rsidR="002E11DC" w:rsidRPr="00CD40F3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</w:rPr>
                                                    <w:t>VISIT CORES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BA59BAC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88A0A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97B24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613CE9E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E9B273B" w14:textId="3A1E32BC" w:rsidR="00E1255B" w:rsidRPr="00E31129" w:rsidRDefault="001E621C" w:rsidP="001C23CB">
                                    <w:pPr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</w:pPr>
                                    <w:r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Contact </w:t>
                                    </w:r>
                                    <w:r w:rsidR="002461CA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support</w:t>
                                    </w:r>
                                    <w:r w:rsidR="00365F20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@scientist.com</w:t>
                                    </w:r>
                                    <w:r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to</w:t>
                                    </w:r>
                                    <w:r w:rsidR="00340816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add</w:t>
                                    </w:r>
                                    <w:r w:rsidR="00481947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 w:rsidR="00340816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or update a Core’s information</w:t>
                                    </w:r>
                                    <w:r w:rsidR="00481947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  <w:r w:rsidR="00340816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07FDA76E" w14:textId="77777777" w:rsidR="008D45D9" w:rsidRPr="00E31129" w:rsidRDefault="008D45D9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3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E1255B" w:rsidRPr="00E31129" w14:paraId="790544D2" w14:textId="77777777" w:rsidTr="00D5496D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748297B9" w14:textId="52ECB97C" w:rsidR="0090649F" w:rsidRDefault="0090649F"/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20"/>
                                    </w:tblGrid>
                                    <w:tr w:rsidR="00E1255B" w:rsidRPr="00E31129" w14:paraId="76673DF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5A2D53" w:rsidRPr="00E31129" w14:paraId="4FEEBC49" w14:textId="77777777" w:rsidTr="007B7462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68ED5887" w14:textId="5D707F32" w:rsidR="005A2D53" w:rsidRPr="00E31129" w:rsidRDefault="005A2D53" w:rsidP="005A2D53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NIH Shared Instrumentation</w:t>
                                                </w:r>
                                              </w:p>
                                              <w:p w14:paraId="746A17F8" w14:textId="28C0B645" w:rsidR="005A2D53" w:rsidRPr="00E31129" w:rsidRDefault="005A2D53" w:rsidP="005A2D53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VIEW AND ACCESS INSTRUMENTS</w:t>
                                                </w:r>
                                              </w:p>
                                              <w:p w14:paraId="252678A3" w14:textId="13319FD6" w:rsidR="00E15810" w:rsidRPr="00E31129" w:rsidRDefault="005A2D53" w:rsidP="00EA1845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Access a growing list of shared instruments available to all NIH investigators.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E803DD" w14:textId="62EDB6A8" w:rsidR="008D45D9" w:rsidRPr="008D45D9" w:rsidRDefault="00E15810" w:rsidP="00D30ACE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8D45D9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drawing>
                                              <wp:anchor distT="0" distB="0" distL="114300" distR="114300" simplePos="0" relativeHeight="251658240" behindDoc="1" locked="0" layoutInCell="1" allowOverlap="1" wp14:anchorId="60B896F1" wp14:editId="2D12D5BE">
                                                <wp:simplePos x="0" y="0"/>
                                                <wp:positionH relativeFrom="column">
                                                  <wp:posOffset>3555365</wp:posOffset>
                                                </wp:positionH>
                                                <wp:positionV relativeFrom="page">
                                                  <wp:posOffset>118110</wp:posOffset>
                                                </wp:positionV>
                                                <wp:extent cx="1993265" cy="1316355"/>
                                                <wp:effectExtent l="0" t="0" r="635" b="4445"/>
                                                <wp:wrapSquare wrapText="bothSides"/>
                                                <wp:docPr id="7" name="Picture 7">
                                                  <a:hlinkClick xmlns:a="http://schemas.openxmlformats.org/drawingml/2006/main" r:id="rId1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7" name="Picture 7">
                                                          <a:hlinkClick r:id="rId1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93265" cy="13163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398675F0" w14:textId="4142DEF6" w:rsidR="008D45D9" w:rsidRPr="00E31129" w:rsidRDefault="008D45D9" w:rsidP="008D45D9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61262" w:rsidRPr="00E31129" w14:paraId="2D52386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tbl>
                                          <w:tblPr>
                                            <w:tblpPr w:leftFromText="180" w:rightFromText="180" w:vertAnchor="text" w:horzAnchor="margin" w:tblpY="-1005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71"/>
                                          </w:tblGrid>
                                          <w:tr w:rsidR="003C5030" w:rsidRPr="00E31129" w14:paraId="6094FBA0" w14:textId="77777777" w:rsidTr="007B7462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18506DE7" w14:textId="4E9D4014" w:rsidR="003C5030" w:rsidRPr="00E31129" w:rsidRDefault="001C279E" w:rsidP="003C5030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5" w:tgtFrame="_self" w:tooltip="VISIT SHARED INSTRUMENTS" w:history="1">
                                                  <w:r w:rsidR="003C5030" w:rsidRPr="00E31129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VISIT SHARED INSTRUMENTS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33D8D07" w14:textId="4E86189E" w:rsidR="008D45D9" w:rsidRDefault="008D45D9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096B4A08" w14:textId="7403C635" w:rsidR="003C5030" w:rsidRDefault="003C5030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4FD7CD06" w14:textId="70572BB8" w:rsidR="003C5030" w:rsidRDefault="003C5030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5B352CA6" w14:textId="77777777" w:rsidR="003C5030" w:rsidRDefault="003C5030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47D0534A" w14:textId="321AB749" w:rsidR="00D30ACE" w:rsidRDefault="00D30ACE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A07B77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>We encourage you to submit details and access information for any equipment from your laboratory or Core that you are willing to share with your NIH colleagues.</w:t>
                                          </w:r>
                                        </w:p>
                                        <w:p w14:paraId="1DD16031" w14:textId="75674728" w:rsidR="00D30ACE" w:rsidRDefault="00D30ACE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675B1C1B" w14:textId="256DEF46" w:rsidR="00D30ACE" w:rsidRPr="00E31129" w:rsidRDefault="00D30ACE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  <w:r w:rsidRPr="00797EBB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Need to add or update an instrument? Use this form: </w:t>
                                          </w:r>
                                          <w:hyperlink r:id="rId16" w:history="1">
                                            <w:r w:rsidRPr="00797EBB"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173473"/>
                                                <w:sz w:val="20"/>
                                                <w:szCs w:val="20"/>
                                                <w:u w:val="single"/>
                                              </w:rPr>
                                              <w:t>Shared Instruments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1C04ADF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11306" w:rsidRPr="00E31129" w14:paraId="37808B91" w14:textId="77777777" w:rsidTr="00D5496D">
                                <w:trPr>
                                  <w:trHeight w:val="389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6736B5A2" w14:textId="77777777" w:rsidR="001E621C" w:rsidRPr="00E31129" w:rsidRDefault="001E621C" w:rsidP="00D5496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tbl>
                                    <w:tblPr>
                                      <w:tblW w:w="4998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16"/>
                                    </w:tblGrid>
                                    <w:tr w:rsidR="00611306" w:rsidRPr="00E31129" w14:paraId="505F6109" w14:textId="77777777" w:rsidTr="00D5496D">
                                      <w:trPr>
                                        <w:trHeight w:val="126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BA91389" w14:textId="77777777" w:rsidR="00611306" w:rsidRPr="00E31129" w:rsidRDefault="00611306" w:rsidP="00611306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453EA1" w14:textId="77777777" w:rsidR="00611306" w:rsidRPr="00E31129" w:rsidRDefault="00611306" w:rsidP="00611306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2E1736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184333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186DCE0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E31129" w14:paraId="0CD5E8BB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353D5440" w14:textId="77777777" w:rsidR="00E1255B" w:rsidRPr="00E31129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170E57D5" wp14:editId="457B67FF">
                                                      <wp:extent cx="2483046" cy="1811724"/>
                                                      <wp:effectExtent l="0" t="0" r="6350" b="4445"/>
                                                      <wp:docPr id="4" name="Picture 4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4" name="Picture 4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483046" cy="181172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E31129" w14:paraId="4152D79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54DFA5F" w14:textId="5D4D2F40" w:rsidR="00E1255B" w:rsidRPr="00E31129" w:rsidRDefault="0083292D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Coming Soon</w:t>
                                                </w:r>
                                                <w:r w:rsidR="00E1255B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 xml:space="preserve"> on </w:t>
                                                </w:r>
                                                <w:proofErr w:type="spellStart"/>
                                                <w:r w:rsidR="00E1255B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</w:p>
                                              <w:p w14:paraId="1B8AB6FA" w14:textId="2CCB9C2A" w:rsidR="00E1255B" w:rsidRPr="00E31129" w:rsidRDefault="00BB6375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PRODUCT CATALOG</w:t>
                                                </w:r>
                                                <w:r w:rsidR="00CF6DD6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S</w:t>
                                                </w:r>
                                              </w:p>
                                              <w:p w14:paraId="339A4B98" w14:textId="2E50E5DB" w:rsidR="00E1255B" w:rsidRPr="00E31129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="00BB6375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In addition to viewing service listings, </w:t>
                                                </w:r>
                                                <w:proofErr w:type="spellStart"/>
                                                <w:r w:rsidR="00BB6375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="00BB6375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will soon provide the ability to view catalogs</w:t>
                                                </w:r>
                                                <w:r w:rsidR="001F2FAC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from vendors</w:t>
                                                </w:r>
                                                <w:r w:rsidR="00BB6375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of</w:t>
                                                </w:r>
                                                <w:r w:rsidR="00CF6DD6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common</w:t>
                                                </w:r>
                                                <w:r w:rsidR="00BB6375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product</w:t>
                                                </w:r>
                                                <w:r w:rsidR="00CF6DD6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s and reagents including antibodies, ELISAs, compounds, proteins, chemicals, and more.</w:t>
                                                </w:r>
                                                <w:r w:rsidR="00C86FC2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</w:t>
                                                </w:r>
                                                <w:r w:rsidR="00BB6375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259FBD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4ECFB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AEDE76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777E624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56BE6B4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8D244B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374F564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7D689C9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FB63DAB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4C3408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F6D90A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73789E61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="-360"/>
                                      <w:tblW w:w="9404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404"/>
                                    </w:tblGrid>
                                    <w:tr w:rsidR="00E1255B" w:rsidRPr="00E31129" w14:paraId="2B014E08" w14:textId="77777777" w:rsidTr="007177A2">
                                      <w:tc>
                                        <w:tcPr>
                                          <w:tcW w:w="9404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40F13B0F" w14:textId="77777777" w:rsidR="00E1255B" w:rsidRPr="00E31129" w:rsidRDefault="00E1255B" w:rsidP="00E1255B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kern w:val="36"/>
                                              <w:sz w:val="39"/>
                                              <w:szCs w:val="39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 xml:space="preserve">New Research Areas on </w:t>
                                          </w:r>
                                          <w:proofErr w:type="spellStart"/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CREx</w:t>
                                          </w:r>
                                          <w:proofErr w:type="spellEnd"/>
                                        </w:p>
                                        <w:p w14:paraId="61CBCE48" w14:textId="79F13449" w:rsidR="0052054B" w:rsidRPr="00E31129" w:rsidRDefault="00A950B1" w:rsidP="0052054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7A0458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  <w:t>Multiplex Tissue Imaging</w:t>
                                          </w:r>
                                          <w:r w:rsidR="00B6451B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C554AE7" w14:textId="0D4BF079" w:rsidR="0052054B" w:rsidRDefault="00E1255B" w:rsidP="00CE6F77">
                                          <w:pPr>
                                            <w:spacing w:line="360" w:lineRule="auto"/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  <w:shd w:val="clear" w:color="auto" w:fill="FFFFFF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br/>
                                          </w:r>
                                          <w:r w:rsidR="0052054B" w:rsidRPr="00210475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2"/>
                                              <w:szCs w:val="22"/>
                                            </w:rPr>
                                            <w:t xml:space="preserve">Initiate a New Request for </w:t>
                                          </w:r>
                                          <w:r w:rsidR="00A950B1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2"/>
                                              <w:szCs w:val="22"/>
                                            </w:rPr>
                                            <w:t>Multiplex Tissue Imaging</w:t>
                                          </w:r>
                                          <w:r w:rsidR="00F25B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2"/>
                                              <w:szCs w:val="22"/>
                                            </w:rPr>
                                            <w:t xml:space="preserve"> using novel spatial transcriptomics and proteomics technologies. </w:t>
                                          </w:r>
                                        </w:p>
                                        <w:p w14:paraId="7D5F7CFF" w14:textId="77777777" w:rsidR="00DF60E3" w:rsidRDefault="00DF60E3" w:rsidP="0052054B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5C5A1E66" w14:textId="24EAFE59" w:rsidR="00DC40EB" w:rsidRDefault="00F05ABC" w:rsidP="00F05ABC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begin"/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instrText xml:space="preserve"> INCLUDEPICTURE "https://mcusercontent.com/d2a08e5a1764933fccdacf71a/images/39769cbd-a8f6-4c26-88e2-28827687e649.png" \* MERGEFORMATINET </w:instrTex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separate"/>
                                          </w:r>
                                          <w:r w:rsidRPr="00E31129">
                                            <w:rPr>
                                              <w:rFonts w:ascii="Arial" w:hAnsi="Arial" w:cs="Arial"/>
                                              <w:noProof/>
                                            </w:rPr>
                                            <w:t xml:space="preserve"> 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662C6310" wp14:editId="4FE148A2">
                                                <wp:extent cx="5166027" cy="2678681"/>
                                                <wp:effectExtent l="0" t="0" r="3175" b="1270"/>
                                                <wp:docPr id="1" name="Picture 1">
                                                  <a:hlinkClick xmlns:a="http://schemas.openxmlformats.org/drawingml/2006/main" r:id="rId1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Picture 1">
                                                          <a:hlinkClick r:id="rId18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5166027" cy="267868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end"/>
                                          </w:r>
                                        </w:p>
                                        <w:p w14:paraId="0147E90D" w14:textId="77777777" w:rsidR="00DC40EB" w:rsidRDefault="00DC40EB" w:rsidP="0052054B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tblpY="58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C40EB" w:rsidRPr="00E31129" w14:paraId="3E2430B2" w14:textId="77777777" w:rsidTr="00DC40EB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4AD73BF6" w14:textId="1A54D827" w:rsidR="00DC40EB" w:rsidRPr="00F25BD6" w:rsidRDefault="001C279E" w:rsidP="00DC40EB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0" w:history="1">
                                                  <w:r w:rsidR="00F25BD6" w:rsidRPr="00141C82"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0"/>
                                                      <w:szCs w:val="20"/>
                                                    </w:rPr>
                                                    <w:t>Multiplex Tissue Imaging New Request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3011553" w14:textId="77777777" w:rsidR="00DC40EB" w:rsidRPr="00E31129" w:rsidRDefault="00DC40EB" w:rsidP="0052054B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</w:rPr>
                                          </w:pPr>
                                        </w:p>
                                        <w:p w14:paraId="2978962F" w14:textId="77777777" w:rsidR="00DC40EB" w:rsidRDefault="00DC40EB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5D616A48" w14:textId="77777777" w:rsidR="00F701A3" w:rsidRDefault="00F701A3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72658E86" w14:textId="16743413" w:rsidR="00705493" w:rsidRPr="00C72094" w:rsidRDefault="00C72094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 xml:space="preserve">NCI </w:t>
                                          </w:r>
                                          <w:r w:rsidR="0010744D"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Core</w:t>
                                          </w:r>
                                          <w:r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 xml:space="preserve">s </w:t>
                                          </w:r>
                                          <w:r w:rsidR="00101816"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with</w:t>
                                          </w:r>
                                          <w:r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C565E5"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MultiPlex</w:t>
                                          </w:r>
                                          <w:proofErr w:type="spellEnd"/>
                                          <w:r w:rsidR="00C565E5"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 xml:space="preserve"> Tissue Imaging </w:t>
                                          </w:r>
                                          <w:r w:rsidR="00101816"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Experience</w:t>
                                          </w:r>
                                          <w:r w:rsidR="0010744D" w:rsidRPr="004F285D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:</w:t>
                                          </w:r>
                                        </w:p>
                                        <w:p w14:paraId="730FDA78" w14:textId="06B1A582" w:rsidR="004F285D" w:rsidRDefault="00EF066F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4F285D">
                                            <w:rPr>
                                              <w:rFonts w:ascii="Arial" w:hAnsi="Arial" w:cs="Arial"/>
                                              <w:noProof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  <w:drawing>
                                              <wp:anchor distT="0" distB="0" distL="114300" distR="114300" simplePos="0" relativeHeight="251661312" behindDoc="0" locked="0" layoutInCell="1" allowOverlap="1" wp14:anchorId="0E43D84F" wp14:editId="6722EDA9">
                                                <wp:simplePos x="0" y="0"/>
                                                <wp:positionH relativeFrom="column">
                                                  <wp:posOffset>59055</wp:posOffset>
                                                </wp:positionH>
                                                <wp:positionV relativeFrom="paragraph">
                                                  <wp:posOffset>147320</wp:posOffset>
                                                </wp:positionV>
                                                <wp:extent cx="1280160" cy="324485"/>
                                                <wp:effectExtent l="0" t="0" r="2540" b="5715"/>
                                                <wp:wrapSquare wrapText="bothSides"/>
                                                <wp:docPr id="9" name="Picture 9">
                                                  <a:hlinkClick xmlns:a="http://schemas.openxmlformats.org/drawingml/2006/main" r:id="rId2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9" name="Picture 9">
                                                          <a:hlinkClick r:id="rId21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 rotWithShape="1">
                                                        <a:blip r:embed="rId2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1957" r="2260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80160" cy="32448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7E6E9D14" w14:textId="3C258566" w:rsidR="004F285D" w:rsidRDefault="004F285D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4EE1B0DC" w14:textId="53599D4C" w:rsidR="004F285D" w:rsidRDefault="004F285D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51817A1F" w14:textId="2EECE9F1" w:rsidR="004F285D" w:rsidRPr="00E31129" w:rsidRDefault="00EF066F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4F285D">
                                            <w:rPr>
                                              <w:rFonts w:ascii="Arial" w:hAnsi="Arial" w:cs="Arial"/>
                                              <w:noProof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  <w:drawing>
                                              <wp:anchor distT="0" distB="0" distL="114300" distR="114300" simplePos="0" relativeHeight="251660288" behindDoc="0" locked="0" layoutInCell="1" allowOverlap="1" wp14:anchorId="5004A429" wp14:editId="163ACBB8">
                                                <wp:simplePos x="0" y="0"/>
                                                <wp:positionH relativeFrom="column">
                                                  <wp:posOffset>40005</wp:posOffset>
                                                </wp:positionH>
                                                <wp:positionV relativeFrom="paragraph">
                                                  <wp:posOffset>50165</wp:posOffset>
                                                </wp:positionV>
                                                <wp:extent cx="2305050" cy="339725"/>
                                                <wp:effectExtent l="0" t="0" r="6350" b="3175"/>
                                                <wp:wrapSquare wrapText="bothSides"/>
                                                <wp:docPr id="11" name="Picture 11">
                                                  <a:hlinkClick xmlns:a="http://schemas.openxmlformats.org/drawingml/2006/main" r:id="rId2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1" name="Picture 11">
                                                          <a:hlinkClick r:id="rId23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305050" cy="3397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5AC65DBC" w14:textId="2D1237A1" w:rsidR="0010744D" w:rsidRDefault="0010744D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789FC5D5" w14:textId="1625562D" w:rsidR="00C72094" w:rsidRPr="00E31129" w:rsidRDefault="004C5B8C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  <w:r w:rsidRPr="00EF066F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anchor distT="0" distB="0" distL="114300" distR="114300" simplePos="0" relativeHeight="251664384" behindDoc="0" locked="0" layoutInCell="1" allowOverlap="1" wp14:anchorId="18C02255" wp14:editId="790880C3">
                                                <wp:simplePos x="0" y="0"/>
                                                <wp:positionH relativeFrom="column">
                                                  <wp:posOffset>-2540</wp:posOffset>
                                                </wp:positionH>
                                                <wp:positionV relativeFrom="paragraph">
                                                  <wp:posOffset>67310</wp:posOffset>
                                                </wp:positionV>
                                                <wp:extent cx="2483485" cy="334010"/>
                                                <wp:effectExtent l="0" t="0" r="5715" b="0"/>
                                                <wp:wrapSquare wrapText="bothSides"/>
                                                <wp:docPr id="14" name="Picture 14">
                                                  <a:hlinkClick xmlns:a="http://schemas.openxmlformats.org/drawingml/2006/main" r:id="rId2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4" name="Picture 14">
                                                          <a:hlinkClick r:id="rId25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483485" cy="3340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5D83BB81" w14:textId="09301F16" w:rsidR="0010744D" w:rsidRPr="00E31129" w:rsidRDefault="0010744D" w:rsidP="0010744D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vanish/>
                                            </w:rPr>
                                          </w:pPr>
                                        </w:p>
                                        <w:p w14:paraId="49FDDC82" w14:textId="2E818AF7" w:rsidR="0059526F" w:rsidRPr="00E31129" w:rsidRDefault="0059526F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255B" w:rsidRPr="00E31129" w14:paraId="6ED68B84" w14:textId="77777777" w:rsidTr="007177A2">
                                      <w:tc>
                                        <w:tcPr>
                                          <w:tcW w:w="9404" w:type="dxa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026562A6" w14:textId="52E89A09" w:rsidR="00F05ABC" w:rsidRDefault="004C5B8C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F066F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anchor distT="0" distB="0" distL="114300" distR="114300" simplePos="0" relativeHeight="251663360" behindDoc="0" locked="0" layoutInCell="1" allowOverlap="1" wp14:anchorId="1D8B6922" wp14:editId="2329AEA6">
                                                <wp:simplePos x="0" y="0"/>
                                                <wp:positionH relativeFrom="column">
                                                  <wp:posOffset>13970</wp:posOffset>
                                                </wp:positionH>
                                                <wp:positionV relativeFrom="page">
                                                  <wp:posOffset>1905</wp:posOffset>
                                                </wp:positionV>
                                                <wp:extent cx="2734310" cy="333375"/>
                                                <wp:effectExtent l="0" t="0" r="0" b="0"/>
                                                <wp:wrapSquare wrapText="bothSides"/>
                                                <wp:docPr id="15" name="Picture 15">
                                                  <a:hlinkClick xmlns:a="http://schemas.openxmlformats.org/drawingml/2006/main" r:id="rId2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5" name="Picture 15">
                                                          <a:hlinkClick r:id="rId27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734310" cy="3333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6D481049" w14:textId="3974DA54" w:rsidR="00EF066F" w:rsidRDefault="00EF066F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1417AE6A" w14:textId="54AB9B9F" w:rsidR="00EF066F" w:rsidRDefault="004C5B8C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4F285D">
                                            <w:rPr>
                                              <w:rFonts w:ascii="Arial" w:hAnsi="Arial" w:cs="Arial"/>
                                              <w:noProof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  <w:drawing>
                                              <wp:anchor distT="0" distB="0" distL="114300" distR="114300" simplePos="0" relativeHeight="251662336" behindDoc="0" locked="0" layoutInCell="1" allowOverlap="1" wp14:anchorId="7B8480BF" wp14:editId="7E2C5A45">
                                                <wp:simplePos x="0" y="0"/>
                                                <wp:positionH relativeFrom="column">
                                                  <wp:posOffset>40005</wp:posOffset>
                                                </wp:positionH>
                                                <wp:positionV relativeFrom="paragraph">
                                                  <wp:posOffset>78105</wp:posOffset>
                                                </wp:positionV>
                                                <wp:extent cx="3942080" cy="366395"/>
                                                <wp:effectExtent l="0" t="0" r="0" b="1905"/>
                                                <wp:wrapSquare wrapText="bothSides"/>
                                                <wp:docPr id="10" name="Picture 10">
                                                  <a:hlinkClick xmlns:a="http://schemas.openxmlformats.org/drawingml/2006/main" r:id="rId2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0" name="Picture 10">
                                                          <a:hlinkClick r:id="rId29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 rotWithShape="1">
                                                        <a:blip r:embed="rId3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778"/>
                                                        <a:stretch/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942080" cy="3663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34F6E158" w14:textId="2804A145" w:rsidR="00EF066F" w:rsidRDefault="00EF066F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07D41CEE" w14:textId="77777777" w:rsidR="00EF066F" w:rsidRDefault="00EF066F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3B2F24A4" w14:textId="77777777" w:rsidR="004C5B8C" w:rsidRDefault="004C5B8C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29A518BD" w14:textId="4204549F" w:rsidR="00432C90" w:rsidRDefault="00432C90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For more </w:t>
                                          </w:r>
                                          <w:r w:rsidR="00F137BA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>f</w:t>
                                          </w:r>
                                          <w:r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>acilities offering Multiplex Tissue Imaging</w:t>
                                          </w:r>
                                          <w:r w:rsidR="00CF6DD6"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 by</w:t>
                                          </w:r>
                                          <w:r w:rsidR="00141C82"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 visit</w:t>
                                          </w:r>
                                          <w:r w:rsidR="00CF6DD6"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>ing</w:t>
                                          </w:r>
                                          <w:r w:rsidR="00141C82"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141C82"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>CREx</w:t>
                                          </w:r>
                                          <w:proofErr w:type="spellEnd"/>
                                          <w:r w:rsidR="00141C82" w:rsidRPr="00CF6DD6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 today</w:t>
                                          </w:r>
                                          <w:r w:rsidR="00F701A3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. </w:t>
                                          </w:r>
                                        </w:p>
                                        <w:p w14:paraId="7458CD54" w14:textId="77777777" w:rsidR="00816FDE" w:rsidRPr="00F05ABC" w:rsidRDefault="00816FDE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6C1B4FF0" w14:textId="02613726" w:rsidR="002F004E" w:rsidRPr="00E31129" w:rsidRDefault="002F004E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B3455C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C4E4A1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7E40C60A" w14:textId="77777777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21F150D0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883C389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B60092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FA682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20F0D95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1545749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36" w:space="0" w:color="5ABFDD"/>
                                              <w:left w:val="single" w:sz="36" w:space="0" w:color="5ABFDD"/>
                                              <w:bottom w:val="single" w:sz="36" w:space="0" w:color="5ABFDD"/>
                                              <w:right w:val="single" w:sz="36" w:space="0" w:color="5ABFDD"/>
                                            </w:tblBorders>
                                            <w:shd w:val="clear" w:color="auto" w:fill="FFFFFF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84"/>
                                          </w:tblGrid>
                                          <w:tr w:rsidR="00E1255B" w:rsidRPr="00E31129" w14:paraId="5E513813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E043B0A" w14:textId="28DDE028" w:rsidR="00E1255B" w:rsidRDefault="00E1255B" w:rsidP="00E1255B">
                                                <w:pPr>
                                                  <w:spacing w:line="31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173473"/>
                                                    <w:u w:val="single"/>
                                                  </w:rPr>
                                                </w:pPr>
                                                <w:proofErr w:type="spellStart"/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Resources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 Support Team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David Goldstein</w:t>
                                                </w:r>
                                                <w:r w:rsidR="00432C90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, PhD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| NIH, NCI, </w:t>
                                                </w:r>
                                                <w:proofErr w:type="spellStart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l goldsted@nih.gov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John Yamauchi, PhD l Scientist.com, </w:t>
                                                </w:r>
                                                <w:proofErr w:type="spellStart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l john@scientist.com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Eric </w:t>
                                                </w:r>
                                                <w:proofErr w:type="spellStart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Seider</w:t>
                                                </w:r>
                                                <w:proofErr w:type="spellEnd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l Scientist.com, </w:t>
                                                </w:r>
                                                <w:proofErr w:type="spellStart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 l eric@scientist.com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173473"/>
                                                  </w:rPr>
                                                  <w:t>&gt; </w:t>
                                                </w:r>
                                                <w:hyperlink r:id="rId31" w:tgtFrame="_blank" w:history="1">
                                                  <w:r w:rsidRPr="00210475">
                                                    <w:rPr>
                                                      <w:rFonts w:ascii="Arial" w:eastAsia="Times New Roman" w:hAnsi="Arial" w:cs="Arial"/>
                                                      <w:color w:val="173473"/>
                                                      <w:u w:val="single"/>
                                                    </w:rPr>
                                                    <w:t xml:space="preserve">Sign into </w:t>
                                                  </w:r>
                                                  <w:proofErr w:type="spellStart"/>
                                                  <w:r w:rsidRPr="00210475">
                                                    <w:rPr>
                                                      <w:rFonts w:ascii="Arial" w:eastAsia="Times New Roman" w:hAnsi="Arial" w:cs="Arial"/>
                                                      <w:color w:val="173473"/>
                                                      <w:u w:val="single"/>
                                                    </w:rPr>
                                                    <w:t>CREx</w:t>
                                                  </w:r>
                                                  <w:proofErr w:type="spellEnd"/>
                                                  <w:r w:rsidRPr="00210475">
                                                    <w:rPr>
                                                      <w:rFonts w:ascii="Arial" w:eastAsia="Times New Roman" w:hAnsi="Arial" w:cs="Arial"/>
                                                      <w:color w:val="173473"/>
                                                      <w:u w:val="single"/>
                                                    </w:rPr>
                                                    <w:t xml:space="preserve"> here</w:t>
                                                  </w:r>
                                                </w:hyperlink>
                                              </w:p>
                                              <w:p w14:paraId="090D3D5F" w14:textId="77777777" w:rsidR="009D74F4" w:rsidRDefault="009D74F4" w:rsidP="00E1255B">
                                                <w:pPr>
                                                  <w:spacing w:line="31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173473"/>
                                                    <w:u w:val="single"/>
                                                  </w:rPr>
                                                </w:pPr>
                                              </w:p>
                                              <w:p w14:paraId="05EBBFB8" w14:textId="54BD7BFF" w:rsidR="009D74F4" w:rsidRDefault="009D74F4" w:rsidP="00E1255B">
                                                <w:pPr>
                                                  <w:spacing w:line="31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proofErr w:type="spellStart"/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>CREx</w:t>
                                                </w:r>
                                                <w:proofErr w:type="spellEnd"/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>Training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9D74F4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>Want to learn more? Schedule a 1</w:t>
                                                </w:r>
                                                <w:r w:rsidR="001F2FAC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 </w:t>
                                                </w:r>
                                                <w:r w:rsidRPr="009D74F4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>on</w:t>
                                                </w:r>
                                                <w:r w:rsidR="001F2FAC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 </w:t>
                                                </w:r>
                                                <w:r w:rsidRPr="009D74F4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>1 or group training session today!</w:t>
                                                </w:r>
                                              </w:p>
                                              <w:p w14:paraId="427A0651" w14:textId="1643D17C" w:rsidR="009D74F4" w:rsidRPr="009D74F4" w:rsidRDefault="009D74F4" w:rsidP="00E1255B">
                                                <w:pPr>
                                                  <w:spacing w:line="31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Contact eric@scientist.com for more information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E12B42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95C69A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CDA3F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42E6A2C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4C6B37D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617DC4D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49D99E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AC09C8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041316CE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E95B45D" w14:textId="77777777" w:rsidR="00750594" w:rsidRPr="00E31129" w:rsidRDefault="00750594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3046A22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9FFF16E" w14:textId="6A297063" w:rsidR="00E1255B" w:rsidRPr="00E31129" w:rsidRDefault="00E1255B" w:rsidP="00E1255B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kern w:val="36"/>
                                              <w:sz w:val="39"/>
                                              <w:szCs w:val="39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Events</w:t>
                                          </w:r>
                                          <w:r w:rsidR="009C478C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,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 xml:space="preserve"> Webinars</w:t>
                                          </w:r>
                                          <w:r w:rsidR="009C478C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 xml:space="preserve"> &amp; Technology Media</w:t>
                                          </w:r>
                                        </w:p>
                                        <w:p w14:paraId="0842E9D4" w14:textId="7D9123AA" w:rsidR="00E1255B" w:rsidRDefault="00E1255B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EDUCATIONAL RESOURCES</w:t>
                                          </w:r>
                                          <w:r w:rsidR="009779EF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/ UPCOMING SEMINARS</w:t>
                                          </w:r>
                                        </w:p>
                                        <w:p w14:paraId="44123442" w14:textId="77777777" w:rsidR="00C72094" w:rsidRPr="00E31129" w:rsidRDefault="00C72094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horzAnchor="margin" w:tblpY="119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2E5CE2" w:rsidRPr="00E31129" w14:paraId="2D0C842E" w14:textId="77777777" w:rsidTr="002E5CE2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582" w:type="dxa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46AB773" w14:textId="117FE087" w:rsidR="00750594" w:rsidRPr="00D379E9" w:rsidRDefault="001C279E" w:rsidP="002E5CE2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32" w:history="1">
                                                  <w:r w:rsidR="002E5CE2" w:rsidRPr="00DF728F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High-Dimensional Mass/Flow Cytometry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A8AD584" w14:textId="52DF6A9A" w:rsidR="009E5808" w:rsidRDefault="009E5808" w:rsidP="009E5808">
                                          <w:pPr>
                                            <w:rPr>
                                              <w:rFonts w:ascii="Helvetica" w:hAnsi="Helvetica"/>
                                              <w:color w:val="232333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7F3EBCB0" w14:textId="0DC9FD4A" w:rsidR="00126CC7" w:rsidRDefault="000D580D" w:rsidP="00BC3829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6BBA4EAB" w14:textId="3482F41D" w:rsidR="000D580D" w:rsidRDefault="002E5CE2" w:rsidP="00BC3829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Aug 10</w:t>
                                          </w:r>
                                          <w:r w:rsidR="000D580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  <w:vertAlign w:val="superscript"/>
                                            </w:rPr>
                                            <w:t>th</w:t>
                                          </w:r>
                                          <w:r w:rsidR="000D580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3</w:t>
                                          </w:r>
                                          <w:r w:rsidR="000D580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3</w:t>
                                          </w:r>
                                          <w:r w:rsidR="000D580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-4:30</w:t>
                                          </w:r>
                                          <w:r w:rsidR="000D580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P</w:t>
                                          </w:r>
                                          <w:r w:rsidR="000D580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M EST</w:t>
                                          </w:r>
                                        </w:p>
                                        <w:p w14:paraId="3EAAE185" w14:textId="77777777" w:rsidR="00BC3829" w:rsidRDefault="00BC3829" w:rsidP="009E5808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60097E18" w14:textId="1D401679" w:rsidR="00FB5D05" w:rsidRPr="00FB5D05" w:rsidRDefault="00FB5D05" w:rsidP="009E5808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232333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  <w:r w:rsidRPr="00FB5D05"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  <w:t>Description</w:t>
                                          </w:r>
                                        </w:p>
                                        <w:p w14:paraId="2D832D2C" w14:textId="77E138DC" w:rsidR="002E5CE2" w:rsidRPr="002E5CE2" w:rsidRDefault="002E5CE2" w:rsidP="002E5CE2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  <w:r w:rsidRPr="002E5CE2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A key goal of this training program is to ensure participants remain on the cutting edge of computational immuno-oncology, to increase the participants’ awareness of the NCI-supported Cancer Moonshot Immunotherapy Networks, to enhance scientific engagements between the Cancer </w:t>
                                          </w:r>
                                          <w:proofErr w:type="gramStart"/>
                                          <w:r w:rsidRPr="002E5CE2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Moonshot(</w:t>
                                          </w:r>
                                          <w:proofErr w:type="gramEnd"/>
                                          <w:r w:rsidRPr="002E5CE2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SM) Immunotherapy Networks and the broader cancer immunotherapy community, and to fulfill the Blue Ribbon Panel goal of acceleration of progress in cancer research.</w:t>
                                          </w:r>
                                        </w:p>
                                        <w:p w14:paraId="117071D1" w14:textId="0CD7A19F" w:rsidR="002E5CE2" w:rsidRDefault="002E5CE2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48927536" w14:textId="4CFEA224" w:rsidR="0062761B" w:rsidRPr="0062761B" w:rsidRDefault="001C279E" w:rsidP="0062761B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u w:val="single"/>
                                              <w:shd w:val="clear" w:color="auto" w:fill="FFFFFF"/>
                                            </w:rPr>
                                          </w:pPr>
                                          <w:hyperlink r:id="rId33" w:history="1">
                                            <w:r w:rsidR="0062761B" w:rsidRPr="0062761B">
                                              <w:rPr>
                                                <w:rStyle w:val="Hyperlink"/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AEAAAA" w:themeColor="background2" w:themeShade="BF"/>
                                                <w:sz w:val="20"/>
                                                <w:szCs w:val="20"/>
                                                <w:u w:val="single"/>
                                                <w:shd w:val="clear" w:color="auto" w:fill="FFFFFF"/>
                                              </w:rPr>
                                              <w:t>Register Here</w:t>
                                            </w:r>
                                          </w:hyperlink>
                                        </w:p>
                                        <w:p w14:paraId="475FFDA5" w14:textId="13422E75" w:rsidR="0062761B" w:rsidRDefault="0062761B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6CFCFE6A" w14:textId="77777777" w:rsidR="0062761B" w:rsidRDefault="0062761B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74806D11" w14:textId="202053F9" w:rsidR="0062761B" w:rsidRPr="0062761B" w:rsidRDefault="001C279E" w:rsidP="009E5808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u w:val="single"/>
                                              <w:shd w:val="clear" w:color="auto" w:fill="FFFFFF"/>
                                            </w:rPr>
                                          </w:pPr>
                                          <w:hyperlink r:id="rId34" w:history="1">
                                            <w:r w:rsidR="0062761B" w:rsidRPr="0062761B">
                                              <w:rPr>
                                                <w:rStyle w:val="Hyperlink"/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AEAAAA" w:themeColor="background2" w:themeShade="BF"/>
                                                <w:sz w:val="20"/>
                                                <w:szCs w:val="20"/>
                                                <w:u w:val="single"/>
                                                <w:shd w:val="clear" w:color="auto" w:fill="FFFFFF"/>
                                              </w:rPr>
                                              <w:t>Other BTEP Seminar Listings</w:t>
                                            </w:r>
                                          </w:hyperlink>
                                        </w:p>
                                        <w:p w14:paraId="7FE9AF14" w14:textId="77777777" w:rsidR="00C72094" w:rsidRPr="009E5808" w:rsidRDefault="00C72094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horzAnchor="margin" w:tblpY="119"/>
                                            <w:tblOverlap w:val="never"/>
                                            <w:tblW w:w="8253" w:type="dxa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53"/>
                                          </w:tblGrid>
                                          <w:tr w:rsidR="00750594" w:rsidRPr="00E31129" w14:paraId="13E583B6" w14:textId="77777777" w:rsidTr="00750594">
                                            <w:trPr>
                                              <w:trHeight w:val="199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3E59BE47" w14:textId="3053EE57" w:rsidR="00750594" w:rsidRPr="00D379E9" w:rsidRDefault="00B70BA0" w:rsidP="00750594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CCR/NCI </w:t>
                                                </w:r>
                                                <w:hyperlink r:id="rId35" w:history="1">
                                                  <w:r w:rsidR="009C478C" w:rsidRPr="00D47E89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0"/>
                                                      <w:szCs w:val="20"/>
                                                    </w:rPr>
                                                    <w:t>OSTR</w:t>
                                                  </w:r>
                                                  <w:r w:rsidR="00D47E89" w:rsidRPr="00D47E89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 </w:t>
                                                  </w:r>
                                                  <w:r w:rsidR="00D47E89" w:rsidRPr="00D47E89"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0"/>
                                                      <w:szCs w:val="20"/>
                                                    </w:rPr>
                                                    <w:t>ADVANCED</w:t>
                                                  </w:r>
                                                  <w:r w:rsidR="009C478C" w:rsidRPr="009C478C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 TECHNOLOGY</w:t>
                                                  </w:r>
                                                </w:hyperlink>
                                                <w:r w:rsidR="00D47E8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VIDEO LIBRARY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3BFB02" w14:textId="0D62C252" w:rsidR="00BC3829" w:rsidRDefault="00BC3829" w:rsidP="00FB5D05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04101AC6" w14:textId="77777777" w:rsidR="00BE3120" w:rsidRDefault="00BE3120" w:rsidP="00FB5D05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71456C41" w14:textId="77777777" w:rsidR="00BC3829" w:rsidRDefault="00BC3829" w:rsidP="00FB5D05">
                                          <w:pPr>
                                            <w:rPr>
                                              <w:rFonts w:ascii="Helvetica" w:hAnsi="Helvetica"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7ECF7A93" w14:textId="711943A8" w:rsidR="00FB5D05" w:rsidRPr="00FB5D05" w:rsidRDefault="00FB5D05" w:rsidP="00FB5D05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232333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  <w:r w:rsidRPr="00FB5D05"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  <w:t>Description</w:t>
                                          </w:r>
                                        </w:p>
                                        <w:p w14:paraId="5BF3C7E1" w14:textId="60642EBB" w:rsidR="009E5808" w:rsidRDefault="00B70BA0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The Office of Science and Technology Resources (OSTR) has a growing library of technology videos. </w:t>
                                          </w:r>
                                          <w:r w:rsidR="00C54083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Featured videos include Protein Mass Spectrometry, FIB-SEM, </w:t>
                                          </w:r>
                                          <w:proofErr w:type="spellStart"/>
                                          <w:r w:rsidR="00C54083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ImmunoSeq</w:t>
                                          </w:r>
                                          <w:proofErr w:type="spellEnd"/>
                                          <w:r w:rsidR="00C54083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 TCR Sequencing, Emerging Assays on 10X Platform, and More. </w:t>
                                          </w:r>
                                        </w:p>
                                        <w:p w14:paraId="7E61AE1F" w14:textId="77777777" w:rsidR="0000665A" w:rsidRDefault="0000665A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7ADDF681" w14:textId="0A111DA5" w:rsidR="00750594" w:rsidRPr="00E31129" w:rsidRDefault="00750594" w:rsidP="0062761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C6C227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5E9EFF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3760776C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8079EB5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D240A1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  <w:sz w:val="20"/>
                                  <w:szCs w:val="20"/>
                                </w:rPr>
                              </w:pPr>
                            </w:p>
                            <w:p w14:paraId="13CCDBD4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44A966E8" w14:textId="77777777" w:rsidR="00E1255B" w:rsidRPr="00E31129" w:rsidRDefault="00E1255B" w:rsidP="00E1255B">
                        <w:pPr>
                          <w:jc w:val="center"/>
                          <w:rPr>
                            <w:rFonts w:ascii="Arial" w:eastAsia="Times New Roman" w:hAnsi="Arial" w:cs="Arial"/>
                          </w:rPr>
                        </w:pPr>
                      </w:p>
                    </w:tc>
                  </w:tr>
                </w:tbl>
                <w:p w14:paraId="22A4D5F7" w14:textId="77777777" w:rsidR="00E1255B" w:rsidRPr="00E31129" w:rsidRDefault="00E1255B" w:rsidP="00E1255B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324CFDA0" w14:textId="77777777" w:rsidR="00E1255B" w:rsidRPr="00E31129" w:rsidRDefault="00E1255B" w:rsidP="00E1255B">
            <w:pPr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E1255B" w:rsidRPr="00E1255B" w14:paraId="78E9C583" w14:textId="77777777" w:rsidTr="007177A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W w:w="5000" w:type="pct"/>
              <w:jc w:val="center"/>
              <w:shd w:val="clear" w:color="auto" w:fill="EDF1F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255B" w:rsidRPr="00E1255B" w14:paraId="7ECB547C" w14:textId="77777777">
              <w:trPr>
                <w:jc w:val="center"/>
              </w:trPr>
              <w:tc>
                <w:tcPr>
                  <w:tcW w:w="0" w:type="auto"/>
                  <w:shd w:val="clear" w:color="auto" w:fill="EDF1F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1255B" w:rsidRPr="00E1255B" w14:paraId="634631E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1255B" w:rsidRPr="00E1255B" w14:paraId="3CBE3EA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1255B" w:rsidRPr="00E1255B" w14:paraId="789529D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F994752" w14:textId="77777777" w:rsidR="00E1255B" w:rsidRDefault="00E1255B" w:rsidP="00E1255B">
                                    <w:pPr>
                                      <w:spacing w:line="225" w:lineRule="atLeast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 xml:space="preserve">About </w:t>
                                    </w:r>
                                    <w:proofErr w:type="spellStart"/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CREx</w:t>
                                    </w:r>
                                    <w:proofErr w:type="spellEnd"/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: </w:t>
                                    </w: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The Collaborative Research Exchange (</w:t>
                                    </w:r>
                                    <w:proofErr w:type="spellStart"/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CREx</w:t>
                                    </w:r>
                                    <w:proofErr w:type="spellEnd"/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 xml:space="preserve">) is a centralized hub to connect NIH scientists with Vendors and Core Facilities that provide innovative technologies and services. </w:t>
                                    </w:r>
                                    <w:proofErr w:type="spellStart"/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CREx</w:t>
                                    </w:r>
                                    <w:proofErr w:type="spellEnd"/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 xml:space="preserve"> is easily accessible to all intramural researchers at the NIH at </w:t>
                                    </w:r>
                                    <w:hyperlink r:id="rId36" w:tgtFrame="_blank" w:history="1">
                                      <w:r w:rsidRPr="00E1255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color w:val="808080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Crex.NIH.gov</w:t>
                                      </w:r>
                                    </w:hyperlink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14:paraId="5B647A61" w14:textId="542808A1" w:rsidR="00424A28" w:rsidRDefault="00424A28" w:rsidP="00E1255B">
                                    <w:pPr>
                                      <w:spacing w:line="225" w:lineRule="atLeast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005094" w14:textId="7F2008EA" w:rsidR="00424A28" w:rsidRDefault="00424A28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424A2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The NIH Collaborative Research Exchange:</w:t>
                                    </w:r>
                                  </w:p>
                                  <w:p w14:paraId="3DBBE548" w14:textId="783793F7" w:rsidR="00424A28" w:rsidRDefault="00424A28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424A28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Connect with NIH Core Facilities and all other Research Providers</w:t>
                                    </w:r>
                                  </w:p>
                                  <w:p w14:paraId="07346D8F" w14:textId="77777777" w:rsidR="007E183D" w:rsidRDefault="007E183D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7879CC0" w14:textId="3D4FBB9E" w:rsidR="00424A28" w:rsidRPr="00E1255B" w:rsidRDefault="00424A28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18"/>
                                        <w:szCs w:val="18"/>
                                      </w:rPr>
                                    </w:pPr>
                                    <w:r w:rsidRPr="00424A2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ABB0B3"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36DD69BA" wp14:editId="236FC825">
                                          <wp:extent cx="3062797" cy="1731658"/>
                                          <wp:effectExtent l="0" t="0" r="0" b="0"/>
                                          <wp:docPr id="3" name="Picture 3">
                                            <a:hlinkClick xmlns:a="http://schemas.openxmlformats.org/drawingml/2006/main" r:id="rId37" tooltip="CREx Intro Video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" name="Picture 3">
                                                    <a:hlinkClick r:id="rId37" tooltip="CREx Intro Video"/>
                                                  </pic:cNvPr>
                                                  <pic:cNvPicPr/>
                                                </pic:nvPicPr>
                                                <pic:blipFill>
                                                  <a:blip r:embed="rId3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081645" cy="17423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742BBA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6975B24D" w14:textId="77777777" w:rsidR="00E1255B" w:rsidRPr="00E1255B" w:rsidRDefault="00E1255B" w:rsidP="00E1255B">
                        <w:pPr>
                          <w:rPr>
                            <w:rFonts w:ascii="Arial" w:eastAsia="Times New Roman" w:hAnsi="Arial" w:cs="Arial"/>
                          </w:rPr>
                        </w:pPr>
                      </w:p>
                    </w:tc>
                  </w:tr>
                </w:tbl>
                <w:p w14:paraId="16F637E7" w14:textId="77777777" w:rsidR="00E1255B" w:rsidRPr="00E1255B" w:rsidRDefault="00E1255B" w:rsidP="00E1255B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59750265" w14:textId="77777777" w:rsidR="00E1255B" w:rsidRPr="00E1255B" w:rsidRDefault="00E1255B" w:rsidP="00E1255B">
            <w:pPr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14:paraId="3B4B3737" w14:textId="30BB00D4" w:rsidR="00AD46DD" w:rsidRPr="00E1255B" w:rsidRDefault="001C279E" w:rsidP="00E1255B">
      <w:pPr>
        <w:rPr>
          <w:rFonts w:ascii="Arial" w:hAnsi="Arial" w:cs="Arial"/>
        </w:rPr>
      </w:pPr>
    </w:p>
    <w:sectPr w:rsidR="00AD46DD" w:rsidRPr="00E1255B" w:rsidSect="00704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DECE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204C8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7B85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EEA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A1828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A2C5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4E32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8E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986A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B63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304BA2"/>
    <w:multiLevelType w:val="hybridMultilevel"/>
    <w:tmpl w:val="680E77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F7240"/>
    <w:multiLevelType w:val="hybridMultilevel"/>
    <w:tmpl w:val="AEC2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6053A"/>
    <w:multiLevelType w:val="hybridMultilevel"/>
    <w:tmpl w:val="CB8A1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5B"/>
    <w:rsid w:val="00001D62"/>
    <w:rsid w:val="0000665A"/>
    <w:rsid w:val="00032943"/>
    <w:rsid w:val="00070C40"/>
    <w:rsid w:val="000776CC"/>
    <w:rsid w:val="0008563A"/>
    <w:rsid w:val="000928D2"/>
    <w:rsid w:val="000A7F9A"/>
    <w:rsid w:val="000B1F8C"/>
    <w:rsid w:val="000D580D"/>
    <w:rsid w:val="000E2B97"/>
    <w:rsid w:val="00101816"/>
    <w:rsid w:val="0010744D"/>
    <w:rsid w:val="0012565E"/>
    <w:rsid w:val="00126CC7"/>
    <w:rsid w:val="001327AF"/>
    <w:rsid w:val="00141C82"/>
    <w:rsid w:val="00146AEC"/>
    <w:rsid w:val="00165147"/>
    <w:rsid w:val="0019348B"/>
    <w:rsid w:val="001C0F59"/>
    <w:rsid w:val="001C233E"/>
    <w:rsid w:val="001C23CB"/>
    <w:rsid w:val="001E621C"/>
    <w:rsid w:val="001F2FAC"/>
    <w:rsid w:val="0020672D"/>
    <w:rsid w:val="00210475"/>
    <w:rsid w:val="002210B2"/>
    <w:rsid w:val="002341F7"/>
    <w:rsid w:val="00241788"/>
    <w:rsid w:val="002434F8"/>
    <w:rsid w:val="002461CA"/>
    <w:rsid w:val="00256CDE"/>
    <w:rsid w:val="0027474F"/>
    <w:rsid w:val="002B391A"/>
    <w:rsid w:val="002B73D1"/>
    <w:rsid w:val="002C4239"/>
    <w:rsid w:val="002E11DC"/>
    <w:rsid w:val="002E5CE2"/>
    <w:rsid w:val="002F004E"/>
    <w:rsid w:val="002F582F"/>
    <w:rsid w:val="00302051"/>
    <w:rsid w:val="00306FD7"/>
    <w:rsid w:val="00327ED4"/>
    <w:rsid w:val="003366A0"/>
    <w:rsid w:val="00340816"/>
    <w:rsid w:val="00342314"/>
    <w:rsid w:val="00353789"/>
    <w:rsid w:val="003632D4"/>
    <w:rsid w:val="00365F20"/>
    <w:rsid w:val="00380F77"/>
    <w:rsid w:val="00384AE1"/>
    <w:rsid w:val="003B6FAA"/>
    <w:rsid w:val="003C5030"/>
    <w:rsid w:val="003F0521"/>
    <w:rsid w:val="00404E4F"/>
    <w:rsid w:val="00424A28"/>
    <w:rsid w:val="00432C90"/>
    <w:rsid w:val="00467133"/>
    <w:rsid w:val="00470282"/>
    <w:rsid w:val="00481947"/>
    <w:rsid w:val="0049010F"/>
    <w:rsid w:val="004C5B8C"/>
    <w:rsid w:val="004E32BE"/>
    <w:rsid w:val="004F285D"/>
    <w:rsid w:val="0051032E"/>
    <w:rsid w:val="00512D61"/>
    <w:rsid w:val="0052054B"/>
    <w:rsid w:val="00525D72"/>
    <w:rsid w:val="00531026"/>
    <w:rsid w:val="00543CCC"/>
    <w:rsid w:val="00553709"/>
    <w:rsid w:val="005579E2"/>
    <w:rsid w:val="005935D8"/>
    <w:rsid w:val="0059526F"/>
    <w:rsid w:val="005A003B"/>
    <w:rsid w:val="005A172B"/>
    <w:rsid w:val="005A2D53"/>
    <w:rsid w:val="005A2E84"/>
    <w:rsid w:val="005C4B3E"/>
    <w:rsid w:val="005D14AB"/>
    <w:rsid w:val="005E2571"/>
    <w:rsid w:val="00606B74"/>
    <w:rsid w:val="00611306"/>
    <w:rsid w:val="00616711"/>
    <w:rsid w:val="006249BD"/>
    <w:rsid w:val="0062761B"/>
    <w:rsid w:val="00634794"/>
    <w:rsid w:val="00647F74"/>
    <w:rsid w:val="0065789E"/>
    <w:rsid w:val="006C529C"/>
    <w:rsid w:val="006C68AD"/>
    <w:rsid w:val="006E6DC2"/>
    <w:rsid w:val="00704E7F"/>
    <w:rsid w:val="00705493"/>
    <w:rsid w:val="007131B0"/>
    <w:rsid w:val="007177A2"/>
    <w:rsid w:val="0073392C"/>
    <w:rsid w:val="00750594"/>
    <w:rsid w:val="00757004"/>
    <w:rsid w:val="00764383"/>
    <w:rsid w:val="00765C25"/>
    <w:rsid w:val="00767311"/>
    <w:rsid w:val="00794068"/>
    <w:rsid w:val="00797EBB"/>
    <w:rsid w:val="007A0458"/>
    <w:rsid w:val="007B580A"/>
    <w:rsid w:val="007D162D"/>
    <w:rsid w:val="007E183D"/>
    <w:rsid w:val="0080102E"/>
    <w:rsid w:val="008035B6"/>
    <w:rsid w:val="00814897"/>
    <w:rsid w:val="00816FDE"/>
    <w:rsid w:val="0083292D"/>
    <w:rsid w:val="00837638"/>
    <w:rsid w:val="0084279A"/>
    <w:rsid w:val="00843E09"/>
    <w:rsid w:val="0086715C"/>
    <w:rsid w:val="00887174"/>
    <w:rsid w:val="008D45D9"/>
    <w:rsid w:val="0090649F"/>
    <w:rsid w:val="00915E66"/>
    <w:rsid w:val="0091647D"/>
    <w:rsid w:val="0094112D"/>
    <w:rsid w:val="00947DF6"/>
    <w:rsid w:val="00961262"/>
    <w:rsid w:val="009779EF"/>
    <w:rsid w:val="009A5C35"/>
    <w:rsid w:val="009B341D"/>
    <w:rsid w:val="009C478C"/>
    <w:rsid w:val="009D74F4"/>
    <w:rsid w:val="009E5808"/>
    <w:rsid w:val="00A00492"/>
    <w:rsid w:val="00A07B77"/>
    <w:rsid w:val="00A911AD"/>
    <w:rsid w:val="00A933E3"/>
    <w:rsid w:val="00A950B1"/>
    <w:rsid w:val="00AC3B37"/>
    <w:rsid w:val="00B24545"/>
    <w:rsid w:val="00B26050"/>
    <w:rsid w:val="00B4525D"/>
    <w:rsid w:val="00B556E3"/>
    <w:rsid w:val="00B575A0"/>
    <w:rsid w:val="00B57BFB"/>
    <w:rsid w:val="00B613AB"/>
    <w:rsid w:val="00B61E35"/>
    <w:rsid w:val="00B6451B"/>
    <w:rsid w:val="00B70BA0"/>
    <w:rsid w:val="00B86975"/>
    <w:rsid w:val="00B90DA7"/>
    <w:rsid w:val="00BB6375"/>
    <w:rsid w:val="00BC3829"/>
    <w:rsid w:val="00BE185E"/>
    <w:rsid w:val="00BE3120"/>
    <w:rsid w:val="00C0663B"/>
    <w:rsid w:val="00C1459C"/>
    <w:rsid w:val="00C22120"/>
    <w:rsid w:val="00C27CE4"/>
    <w:rsid w:val="00C37D1A"/>
    <w:rsid w:val="00C538FE"/>
    <w:rsid w:val="00C54083"/>
    <w:rsid w:val="00C565E5"/>
    <w:rsid w:val="00C62F12"/>
    <w:rsid w:val="00C72094"/>
    <w:rsid w:val="00C86FC2"/>
    <w:rsid w:val="00CD40F3"/>
    <w:rsid w:val="00CE6F77"/>
    <w:rsid w:val="00CF6DD6"/>
    <w:rsid w:val="00CF7AF7"/>
    <w:rsid w:val="00D272EB"/>
    <w:rsid w:val="00D30ACE"/>
    <w:rsid w:val="00D3743A"/>
    <w:rsid w:val="00D379E9"/>
    <w:rsid w:val="00D43D98"/>
    <w:rsid w:val="00D47E89"/>
    <w:rsid w:val="00D53859"/>
    <w:rsid w:val="00D5496D"/>
    <w:rsid w:val="00D62C71"/>
    <w:rsid w:val="00D740CE"/>
    <w:rsid w:val="00D97B80"/>
    <w:rsid w:val="00DC40EB"/>
    <w:rsid w:val="00DC7638"/>
    <w:rsid w:val="00DC77D4"/>
    <w:rsid w:val="00DF60E3"/>
    <w:rsid w:val="00DF728F"/>
    <w:rsid w:val="00E10482"/>
    <w:rsid w:val="00E1255B"/>
    <w:rsid w:val="00E15810"/>
    <w:rsid w:val="00E31129"/>
    <w:rsid w:val="00E40045"/>
    <w:rsid w:val="00E446B7"/>
    <w:rsid w:val="00E46FBB"/>
    <w:rsid w:val="00E73A42"/>
    <w:rsid w:val="00E75043"/>
    <w:rsid w:val="00E874AB"/>
    <w:rsid w:val="00E9228E"/>
    <w:rsid w:val="00EA1845"/>
    <w:rsid w:val="00EB01DE"/>
    <w:rsid w:val="00EB6A19"/>
    <w:rsid w:val="00ED08B7"/>
    <w:rsid w:val="00EE7995"/>
    <w:rsid w:val="00EF066F"/>
    <w:rsid w:val="00F00CAD"/>
    <w:rsid w:val="00F05ABC"/>
    <w:rsid w:val="00F137BA"/>
    <w:rsid w:val="00F25BD6"/>
    <w:rsid w:val="00F433CA"/>
    <w:rsid w:val="00F46826"/>
    <w:rsid w:val="00F701A3"/>
    <w:rsid w:val="00F72CDC"/>
    <w:rsid w:val="00F92494"/>
    <w:rsid w:val="00FB52CD"/>
    <w:rsid w:val="00FB5D05"/>
    <w:rsid w:val="00FD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C66C5"/>
  <w14:defaultImageDpi w14:val="32767"/>
  <w15:chartTrackingRefBased/>
  <w15:docId w15:val="{3325DB98-7BDF-F54A-9255-3FD1BADD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25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E1255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4A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25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E125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1255B"/>
    <w:rPr>
      <w:b/>
      <w:bCs/>
    </w:rPr>
  </w:style>
  <w:style w:type="character" w:styleId="Emphasis">
    <w:name w:val="Emphasis"/>
    <w:basedOn w:val="DefaultParagraphFont"/>
    <w:uiPriority w:val="20"/>
    <w:qFormat/>
    <w:rsid w:val="00E1255B"/>
    <w:rPr>
      <w:i/>
      <w:iCs/>
    </w:rPr>
  </w:style>
  <w:style w:type="character" w:styleId="Hyperlink">
    <w:name w:val="Hyperlink"/>
    <w:basedOn w:val="DefaultParagraphFont"/>
    <w:uiPriority w:val="99"/>
    <w:unhideWhenUsed/>
    <w:rsid w:val="00A911AD"/>
    <w:rPr>
      <w:color w:val="auto"/>
      <w:u w:val="none"/>
    </w:rPr>
  </w:style>
  <w:style w:type="character" w:styleId="UnresolvedMention">
    <w:name w:val="Unresolved Mention"/>
    <w:basedOn w:val="DefaultParagraphFont"/>
    <w:uiPriority w:val="99"/>
    <w:rsid w:val="00E1255B"/>
    <w:rPr>
      <w:color w:val="605E5C"/>
      <w:shd w:val="clear" w:color="auto" w:fill="E1DFDD"/>
    </w:rPr>
  </w:style>
  <w:style w:type="paragraph" w:customStyle="1" w:styleId="Default">
    <w:name w:val="Default"/>
    <w:rsid w:val="009779E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F433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40F3"/>
    <w:rPr>
      <w:color w:val="auto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505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5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5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5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59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9010F"/>
  </w:style>
  <w:style w:type="character" w:customStyle="1" w:styleId="Heading4Char">
    <w:name w:val="Heading 4 Char"/>
    <w:basedOn w:val="DefaultParagraphFont"/>
    <w:link w:val="Heading4"/>
    <w:uiPriority w:val="9"/>
    <w:semiHidden/>
    <w:rsid w:val="00424A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BoxLink">
    <w:name w:val="BoxLink"/>
    <w:basedOn w:val="Normal"/>
    <w:qFormat/>
    <w:rsid w:val="00947DF6"/>
    <w:pPr>
      <w:jc w:val="center"/>
    </w:pPr>
    <w:rPr>
      <w:rFonts w:ascii="Arial" w:hAnsi="Arial" w:cs="Arial"/>
      <w:b/>
      <w:bCs/>
      <w:sz w:val="18"/>
      <w:szCs w:val="18"/>
      <w:u w:color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x.nih.gov/pages/instruments" TargetMode="External"/><Relationship Id="rId18" Type="http://schemas.openxmlformats.org/officeDocument/2006/relationships/hyperlink" Target="https://crex.nih.gov/wares/make-a-request/quote_groups/new?name=Multiplex+Tissue+Imaging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https://crex.nih.gov/providers/4525" TargetMode="External"/><Relationship Id="rId34" Type="http://schemas.openxmlformats.org/officeDocument/2006/relationships/hyperlink" Target="https://btep.ccr.cancer.gov/" TargetMode="External"/><Relationship Id="rId7" Type="http://schemas.openxmlformats.org/officeDocument/2006/relationships/hyperlink" Target="https://crex.nih.gov/providers/19271" TargetMode="External"/><Relationship Id="rId12" Type="http://schemas.openxmlformats.org/officeDocument/2006/relationships/hyperlink" Target="https://crex.nih.gov/pages/cores-trans-nih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crex.nih.gov/providers/4406" TargetMode="External"/><Relationship Id="rId33" Type="http://schemas.openxmlformats.org/officeDocument/2006/relationships/hyperlink" Target="https://sitc.execinc.com/edibo/NCIWebinars?_ga=2.23935162.1216822511.1618238965-304095452.1618238965" TargetMode="External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e-JyrGn5bMpxzTz1TYmMOmwJ7ctrbKP6IqjvFuoRmrU68Yfg/viewform?usp=sf_link" TargetMode="External"/><Relationship Id="rId20" Type="http://schemas.openxmlformats.org/officeDocument/2006/relationships/hyperlink" Target="https://crex.nih.gov/wares/make-a-request/quote_groups/new?name=multiplex+tissue+imaging" TargetMode="External"/><Relationship Id="rId29" Type="http://schemas.openxmlformats.org/officeDocument/2006/relationships/hyperlink" Target="https://crex.nih.gov/providers/1870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https://btep.ccr.cancer.gov/" TargetMode="External"/><Relationship Id="rId37" Type="http://schemas.openxmlformats.org/officeDocument/2006/relationships/hyperlink" Target="https://vimeo.com/446646363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crex.nih.gov/" TargetMode="External"/><Relationship Id="rId15" Type="http://schemas.openxmlformats.org/officeDocument/2006/relationships/hyperlink" Target="https://crex.nih.gov/pages/instruments" TargetMode="External"/><Relationship Id="rId23" Type="http://schemas.openxmlformats.org/officeDocument/2006/relationships/hyperlink" Target="https://crex.nih.gov/providers/16765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crex.nih.gov/" TargetMode="External"/><Relationship Id="rId10" Type="http://schemas.openxmlformats.org/officeDocument/2006/relationships/hyperlink" Target="https://crex.nih.gov/pages/cores-trans-nih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crex.nih.gov/users/sign_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x.nih.gov/providers/19271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7.png"/><Relationship Id="rId27" Type="http://schemas.openxmlformats.org/officeDocument/2006/relationships/hyperlink" Target="https://crex.nih.gov/providers/4539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ostr.ccr.cancer.gov/video-library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Ghazal Babai</dc:creator>
  <cp:keywords/>
  <dc:description/>
  <cp:lastModifiedBy>Goldstein, David (NIH/NCI) [E]</cp:lastModifiedBy>
  <cp:revision>3</cp:revision>
  <dcterms:created xsi:type="dcterms:W3CDTF">2021-07-29T18:28:00Z</dcterms:created>
  <dcterms:modified xsi:type="dcterms:W3CDTF">2021-08-23T15:23:00Z</dcterms:modified>
</cp:coreProperties>
</file>